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12BF12" w14:textId="17A44836" w:rsidR="009D06A6" w:rsidRPr="009D06A6" w:rsidRDefault="009D06A6" w:rsidP="009D06A6">
      <w:pPr>
        <w:keepNext/>
        <w:spacing w:line="240" w:lineRule="atLeast"/>
        <w:outlineLvl w:val="0"/>
        <w:rPr>
          <w:rFonts w:eastAsia="Times New Roman" w:cs="Arial"/>
          <w:b/>
          <w:bCs/>
          <w:color w:val="2F5496"/>
          <w:kern w:val="32"/>
          <w:sz w:val="24"/>
          <w:szCs w:val="24"/>
          <w:lang w:eastAsia="nl-NL"/>
        </w:rPr>
      </w:pPr>
      <w:bookmarkStart w:id="0" w:name="_Toc319930476"/>
      <w:r w:rsidRPr="009D06A6">
        <w:rPr>
          <w:rFonts w:eastAsia="Times New Roman" w:cs="Arial"/>
          <w:b/>
          <w:bCs/>
          <w:color w:val="2F5496"/>
          <w:kern w:val="32"/>
          <w:sz w:val="24"/>
          <w:szCs w:val="24"/>
          <w:lang w:eastAsia="nl-NL"/>
        </w:rPr>
        <w:t>Bijlage 6</w:t>
      </w:r>
      <w:r w:rsidR="00B572EC">
        <w:rPr>
          <w:rFonts w:eastAsia="Times New Roman" w:cs="Arial"/>
          <w:b/>
          <w:bCs/>
          <w:color w:val="2F5496"/>
          <w:kern w:val="32"/>
          <w:sz w:val="24"/>
          <w:szCs w:val="24"/>
          <w:lang w:eastAsia="nl-NL"/>
        </w:rPr>
        <w:t>.</w:t>
      </w:r>
      <w:r w:rsidR="00181B0E">
        <w:rPr>
          <w:rFonts w:eastAsia="Times New Roman" w:cs="Arial"/>
          <w:b/>
          <w:bCs/>
          <w:color w:val="2F5496"/>
          <w:kern w:val="32"/>
          <w:sz w:val="24"/>
          <w:szCs w:val="24"/>
          <w:lang w:eastAsia="nl-NL"/>
        </w:rPr>
        <w:t>2</w:t>
      </w:r>
      <w:r w:rsidRPr="009D06A6">
        <w:rPr>
          <w:rFonts w:eastAsia="Times New Roman" w:cs="Arial"/>
          <w:b/>
          <w:bCs/>
          <w:color w:val="2F5496"/>
          <w:kern w:val="32"/>
          <w:sz w:val="24"/>
          <w:szCs w:val="24"/>
          <w:lang w:eastAsia="nl-NL"/>
        </w:rPr>
        <w:t xml:space="preserve"> </w:t>
      </w:r>
      <w:bookmarkEnd w:id="0"/>
      <w:r w:rsidRPr="009D06A6">
        <w:rPr>
          <w:rFonts w:eastAsia="Times New Roman" w:cs="Arial"/>
          <w:b/>
          <w:bCs/>
          <w:color w:val="2F5496"/>
          <w:kern w:val="32"/>
          <w:sz w:val="24"/>
          <w:szCs w:val="24"/>
          <w:lang w:eastAsia="nl-NL"/>
        </w:rPr>
        <w:t>Antwoordformulier Kwaliteitswensvra</w:t>
      </w:r>
      <w:r w:rsidR="003610EF">
        <w:rPr>
          <w:rFonts w:eastAsia="Times New Roman" w:cs="Arial"/>
          <w:b/>
          <w:bCs/>
          <w:color w:val="2F5496"/>
          <w:kern w:val="32"/>
          <w:sz w:val="24"/>
          <w:szCs w:val="24"/>
          <w:lang w:eastAsia="nl-NL"/>
        </w:rPr>
        <w:t>ag 2</w:t>
      </w:r>
    </w:p>
    <w:p w14:paraId="4638DCF2" w14:textId="77777777" w:rsidR="009D06A6" w:rsidRPr="009D06A6" w:rsidRDefault="009D06A6" w:rsidP="009D06A6">
      <w:pPr>
        <w:spacing w:line="240" w:lineRule="atLeast"/>
        <w:rPr>
          <w:rFonts w:eastAsia="Times New Roman" w:cs="Times New Roman"/>
          <w:szCs w:val="24"/>
          <w:lang w:eastAsia="nl-NL"/>
        </w:rPr>
      </w:pPr>
    </w:p>
    <w:p w14:paraId="0E810DBA" w14:textId="77777777" w:rsidR="009D06A6" w:rsidRPr="009D06A6" w:rsidRDefault="009D06A6" w:rsidP="009D06A6">
      <w:pPr>
        <w:spacing w:line="240" w:lineRule="atLeast"/>
        <w:rPr>
          <w:rFonts w:eastAsia="Times New Roman" w:cs="Times New Roman"/>
          <w:szCs w:val="24"/>
          <w:lang w:eastAsia="nl-NL"/>
        </w:rPr>
      </w:pPr>
      <w:r w:rsidRPr="009D06A6">
        <w:rPr>
          <w:rFonts w:eastAsia="Times New Roman" w:cs="Times New Roman"/>
          <w:szCs w:val="24"/>
          <w:lang w:eastAsia="nl-NL"/>
        </w:rPr>
        <w:t>Zie paragraaf 4.3.6 van het aanbestedingsdocument voor de vereisten die van toepassing zijn op het beantwoorden van de kwaliteitswensvragen.</w:t>
      </w:r>
    </w:p>
    <w:p w14:paraId="7706B7BA" w14:textId="77777777" w:rsidR="009D06A6" w:rsidRPr="009D06A6" w:rsidRDefault="009D06A6" w:rsidP="009D06A6">
      <w:pPr>
        <w:spacing w:line="240" w:lineRule="atLeast"/>
        <w:rPr>
          <w:rFonts w:eastAsia="Calibri" w:cs="Times New Roman"/>
          <w:szCs w:val="18"/>
        </w:rPr>
      </w:pPr>
    </w:p>
    <w:tbl>
      <w:tblPr>
        <w:tblW w:w="519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5B3D7"/>
        <w:tblLook w:val="01E0" w:firstRow="1" w:lastRow="1" w:firstColumn="1" w:lastColumn="1" w:noHBand="0" w:noVBand="0"/>
      </w:tblPr>
      <w:tblGrid>
        <w:gridCol w:w="2239"/>
        <w:gridCol w:w="7184"/>
      </w:tblGrid>
      <w:tr w:rsidR="006461CB" w:rsidRPr="006461CB" w14:paraId="159E9384" w14:textId="77777777" w:rsidTr="006461CB">
        <w:trPr>
          <w:trHeight w:val="284"/>
        </w:trPr>
        <w:tc>
          <w:tcPr>
            <w:tcW w:w="5000" w:type="pct"/>
            <w:gridSpan w:val="2"/>
            <w:shd w:val="clear" w:color="auto" w:fill="B8CCE4"/>
            <w:hideMark/>
          </w:tcPr>
          <w:p w14:paraId="566C58FC" w14:textId="77777777" w:rsidR="006461CB" w:rsidRPr="006461CB" w:rsidRDefault="006461CB" w:rsidP="006461CB">
            <w:pPr>
              <w:spacing w:after="120" w:line="240" w:lineRule="atLeast"/>
              <w:rPr>
                <w:rFonts w:eastAsia="Calibri" w:cs="Times New Roman"/>
                <w:b/>
                <w:szCs w:val="18"/>
                <w:highlight w:val="yellow"/>
              </w:rPr>
            </w:pPr>
            <w:r w:rsidRPr="006461CB">
              <w:rPr>
                <w:rFonts w:eastAsia="Calibri" w:cs="Times New Roman"/>
                <w:b/>
                <w:szCs w:val="18"/>
              </w:rPr>
              <w:t>Kwaliteitswens 2  Begeleiding ICT Professional en borging werkzaamheden</w:t>
            </w:r>
          </w:p>
        </w:tc>
      </w:tr>
      <w:tr w:rsidR="006461CB" w:rsidRPr="006461CB" w14:paraId="1920A978" w14:textId="77777777" w:rsidTr="006461CB">
        <w:tc>
          <w:tcPr>
            <w:tcW w:w="1188" w:type="pct"/>
            <w:shd w:val="clear" w:color="auto" w:fill="B8CCE4"/>
          </w:tcPr>
          <w:p w14:paraId="7F8DEBDE" w14:textId="77777777" w:rsidR="006461CB" w:rsidRPr="006461CB" w:rsidRDefault="006461CB" w:rsidP="006461CB">
            <w:pPr>
              <w:spacing w:after="120" w:line="240" w:lineRule="atLeast"/>
              <w:rPr>
                <w:rFonts w:eastAsia="Calibri" w:cs="Times New Roman"/>
                <w:b/>
                <w:szCs w:val="18"/>
              </w:rPr>
            </w:pPr>
            <w:r w:rsidRPr="006461CB">
              <w:rPr>
                <w:rFonts w:eastAsia="Calibri" w:cs="Times New Roman"/>
                <w:b/>
                <w:szCs w:val="18"/>
              </w:rPr>
              <w:t>Achtergrond</w:t>
            </w:r>
          </w:p>
        </w:tc>
        <w:tc>
          <w:tcPr>
            <w:tcW w:w="3812" w:type="pct"/>
            <w:shd w:val="clear" w:color="auto" w:fill="FFFFFF"/>
          </w:tcPr>
          <w:p w14:paraId="029E9757" w14:textId="77777777" w:rsidR="006461CB" w:rsidRPr="006461CB" w:rsidRDefault="006461CB" w:rsidP="006461CB">
            <w:pPr>
              <w:spacing w:after="120" w:line="240" w:lineRule="atLeast"/>
              <w:jc w:val="both"/>
              <w:rPr>
                <w:rFonts w:eastAsia="Calibri" w:cs="Times New Roman"/>
                <w:szCs w:val="18"/>
              </w:rPr>
            </w:pPr>
            <w:r w:rsidRPr="006461CB">
              <w:rPr>
                <w:rFonts w:eastAsia="Calibri" w:cs="Times New Roman"/>
                <w:szCs w:val="18"/>
              </w:rPr>
              <w:t>Voor de invulling van de IV-behoefte heeft deelnemer regelmatig specifieke ICT-expertise en vaardigheden, goede projectbegeleiding en advies in de breedste zin van het woord nodig. De taakstelling en de ICT-omgeving van elk de deelnemers is sterk van elkaar verschillend en onderhevig aan een veelheid van ontwikkelingen. Tijdens de inzet van de ICT-Professional is er vaak sprake van onvoorziene omstandigheden en komt het aan op de kennis, competenties, flexibiliteit en ervaring van de ingezette ICT-Professional. Het niet optimaal functioneren van de ICT-Professional heeft al snel effect op de voortgang van het project waarop de ICT-Professional wordt ingezet. Onvoorziene uitval, door ziekte, vervanging of een andere oorzaak, heeft dat in versterkte mate.</w:t>
            </w:r>
          </w:p>
        </w:tc>
      </w:tr>
      <w:tr w:rsidR="006461CB" w:rsidRPr="006461CB" w14:paraId="4672C64D" w14:textId="77777777" w:rsidTr="006461CB">
        <w:tc>
          <w:tcPr>
            <w:tcW w:w="1188" w:type="pct"/>
            <w:shd w:val="clear" w:color="auto" w:fill="B8CCE4"/>
            <w:hideMark/>
          </w:tcPr>
          <w:p w14:paraId="1512114D" w14:textId="77777777" w:rsidR="006461CB" w:rsidRPr="006461CB" w:rsidRDefault="006461CB" w:rsidP="006461CB">
            <w:pPr>
              <w:spacing w:after="120" w:line="240" w:lineRule="atLeast"/>
              <w:rPr>
                <w:rFonts w:eastAsia="Calibri" w:cs="Times New Roman"/>
                <w:b/>
                <w:szCs w:val="18"/>
              </w:rPr>
            </w:pPr>
            <w:r w:rsidRPr="006461CB">
              <w:rPr>
                <w:rFonts w:eastAsia="Calibri" w:cs="Times New Roman"/>
                <w:b/>
                <w:szCs w:val="18"/>
              </w:rPr>
              <w:t>Doelstelling</w:t>
            </w:r>
          </w:p>
        </w:tc>
        <w:tc>
          <w:tcPr>
            <w:tcW w:w="3812" w:type="pct"/>
            <w:shd w:val="clear" w:color="auto" w:fill="FFFFFF"/>
            <w:hideMark/>
          </w:tcPr>
          <w:p w14:paraId="712E83FF" w14:textId="77777777" w:rsidR="006461CB" w:rsidRPr="006461CB" w:rsidRDefault="006461CB" w:rsidP="006461CB">
            <w:pPr>
              <w:numPr>
                <w:ilvl w:val="0"/>
                <w:numId w:val="9"/>
              </w:numPr>
              <w:spacing w:line="240" w:lineRule="atLeast"/>
              <w:jc w:val="both"/>
              <w:rPr>
                <w:rFonts w:eastAsia="Calibri" w:cs="Times New Roman"/>
              </w:rPr>
            </w:pPr>
            <w:r w:rsidRPr="006461CB">
              <w:rPr>
                <w:rFonts w:eastAsia="Calibri" w:cs="Times New Roman"/>
              </w:rPr>
              <w:t>Deelnemers willen dat de ICT-Professional goed voorbereid, met intrinsieke motivatie en met realistische verwachtingen van de opdracht en van de ontvangende organisatie aan zijn inhuuropdracht begint.</w:t>
            </w:r>
          </w:p>
          <w:p w14:paraId="208AC35A" w14:textId="77777777" w:rsidR="006461CB" w:rsidRPr="006461CB" w:rsidRDefault="006461CB" w:rsidP="006461CB">
            <w:pPr>
              <w:numPr>
                <w:ilvl w:val="0"/>
                <w:numId w:val="9"/>
              </w:numPr>
              <w:spacing w:line="240" w:lineRule="atLeast"/>
              <w:jc w:val="both"/>
              <w:rPr>
                <w:rFonts w:eastAsia="Calibri" w:cs="Times New Roman"/>
              </w:rPr>
            </w:pPr>
            <w:r w:rsidRPr="006461CB">
              <w:rPr>
                <w:rFonts w:eastAsia="Calibri" w:cs="Times New Roman"/>
              </w:rPr>
              <w:t xml:space="preserve">Deelnemers verwachten van de ingezette medewerker een grote mate van “incasseren en doorgaan” bij onverwachte gebeurtenissen, zodat de voortgang van project of werkzaamheden zo min mogelijk wordt verstoord. </w:t>
            </w:r>
          </w:p>
          <w:p w14:paraId="067514F6" w14:textId="77777777" w:rsidR="006461CB" w:rsidRPr="006461CB" w:rsidRDefault="006461CB" w:rsidP="006461CB">
            <w:pPr>
              <w:numPr>
                <w:ilvl w:val="0"/>
                <w:numId w:val="9"/>
              </w:numPr>
              <w:spacing w:line="240" w:lineRule="atLeast"/>
              <w:jc w:val="both"/>
              <w:rPr>
                <w:rFonts w:eastAsia="Calibri" w:cs="Times New Roman"/>
              </w:rPr>
            </w:pPr>
            <w:r w:rsidRPr="006461CB">
              <w:rPr>
                <w:rFonts w:eastAsia="Calibri" w:cs="Times New Roman"/>
              </w:rPr>
              <w:t>Deelnemers verwachten van de Opdrachtnemer een effectieve en efficiënte begeleiding  van de op opdracht ingezette ICT-Professional, en wil borgen dat opgebouwde kennis niet verloren gaat, als de ingezette medewerker (voorzien óf onvoorzien) weer uitstroomt.</w:t>
            </w:r>
          </w:p>
          <w:p w14:paraId="54B1DCDC" w14:textId="77777777" w:rsidR="006461CB" w:rsidRPr="006461CB" w:rsidRDefault="006461CB" w:rsidP="006461CB">
            <w:pPr>
              <w:spacing w:line="240" w:lineRule="atLeast"/>
              <w:jc w:val="both"/>
              <w:rPr>
                <w:rFonts w:eastAsia="Calibri" w:cs="Times New Roman"/>
              </w:rPr>
            </w:pPr>
          </w:p>
        </w:tc>
      </w:tr>
      <w:tr w:rsidR="006461CB" w:rsidRPr="006461CB" w14:paraId="7B79F903" w14:textId="77777777" w:rsidTr="006461CB">
        <w:tc>
          <w:tcPr>
            <w:tcW w:w="1188" w:type="pct"/>
            <w:shd w:val="clear" w:color="auto" w:fill="B8CCE4"/>
            <w:hideMark/>
          </w:tcPr>
          <w:p w14:paraId="3C2E64C5" w14:textId="77777777" w:rsidR="006461CB" w:rsidRPr="006461CB" w:rsidRDefault="006461CB" w:rsidP="006461CB">
            <w:pPr>
              <w:spacing w:after="120" w:line="240" w:lineRule="atLeast"/>
              <w:rPr>
                <w:rFonts w:eastAsia="Calibri" w:cs="Times New Roman"/>
                <w:b/>
                <w:szCs w:val="18"/>
              </w:rPr>
            </w:pPr>
            <w:r w:rsidRPr="006461CB">
              <w:rPr>
                <w:rFonts w:eastAsia="Calibri" w:cs="Times New Roman"/>
                <w:b/>
                <w:szCs w:val="18"/>
              </w:rPr>
              <w:t xml:space="preserve">Vraagstelling </w:t>
            </w:r>
          </w:p>
        </w:tc>
        <w:tc>
          <w:tcPr>
            <w:tcW w:w="3812" w:type="pct"/>
            <w:shd w:val="clear" w:color="auto" w:fill="FFFFFF"/>
          </w:tcPr>
          <w:p w14:paraId="5ADCA983" w14:textId="77777777" w:rsidR="006461CB" w:rsidRPr="006461CB" w:rsidRDefault="006461CB" w:rsidP="006461CB">
            <w:pPr>
              <w:spacing w:line="240" w:lineRule="atLeast"/>
              <w:jc w:val="both"/>
              <w:rPr>
                <w:rFonts w:eastAsia="Calibri" w:cs="Times New Roman"/>
              </w:rPr>
            </w:pPr>
            <w:r w:rsidRPr="006461CB">
              <w:rPr>
                <w:rFonts w:eastAsia="Calibri" w:cs="Times New Roman"/>
              </w:rPr>
              <w:t>Beschrijf:</w:t>
            </w:r>
          </w:p>
          <w:p w14:paraId="5E5FFF86" w14:textId="77777777" w:rsidR="006461CB" w:rsidRPr="006461CB" w:rsidRDefault="006461CB" w:rsidP="006461CB">
            <w:pPr>
              <w:numPr>
                <w:ilvl w:val="0"/>
                <w:numId w:val="10"/>
              </w:numPr>
              <w:spacing w:line="240" w:lineRule="atLeast"/>
              <w:jc w:val="both"/>
              <w:rPr>
                <w:rFonts w:eastAsia="Calibri" w:cs="Times New Roman"/>
              </w:rPr>
            </w:pPr>
            <w:r w:rsidRPr="006461CB">
              <w:rPr>
                <w:rFonts w:eastAsia="Calibri" w:cs="Times New Roman"/>
              </w:rPr>
              <w:t>Hoe u de ICT-Professional voorbereidt op de inhuuropdracht, in het belang van een stabiele en betrouwbare inzet tijdens de uitvoering van de opdracht;</w:t>
            </w:r>
          </w:p>
          <w:p w14:paraId="23DA97F7" w14:textId="77777777" w:rsidR="006461CB" w:rsidRPr="006461CB" w:rsidRDefault="006461CB" w:rsidP="006461CB">
            <w:pPr>
              <w:numPr>
                <w:ilvl w:val="0"/>
                <w:numId w:val="10"/>
              </w:numPr>
              <w:spacing w:line="240" w:lineRule="atLeast"/>
              <w:jc w:val="both"/>
              <w:rPr>
                <w:rFonts w:eastAsia="Calibri" w:cs="Times New Roman"/>
              </w:rPr>
            </w:pPr>
            <w:r w:rsidRPr="006461CB">
              <w:rPr>
                <w:rFonts w:eastAsia="Calibri" w:cs="Times New Roman"/>
              </w:rPr>
              <w:t>De maatregelen die u neemt ter ondersteuning van de ICT-Professional bij de uitvoering van de inhuuropdracht;</w:t>
            </w:r>
          </w:p>
          <w:p w14:paraId="1404A1DF" w14:textId="77777777" w:rsidR="006461CB" w:rsidRPr="006461CB" w:rsidRDefault="006461CB" w:rsidP="006461CB">
            <w:pPr>
              <w:numPr>
                <w:ilvl w:val="0"/>
                <w:numId w:val="10"/>
              </w:numPr>
              <w:spacing w:line="240" w:lineRule="atLeast"/>
              <w:jc w:val="both"/>
              <w:rPr>
                <w:rFonts w:eastAsia="Calibri" w:cs="Times New Roman"/>
              </w:rPr>
            </w:pPr>
            <w:r w:rsidRPr="006461CB">
              <w:rPr>
                <w:rFonts w:eastAsia="Calibri" w:cs="Times New Roman"/>
              </w:rPr>
              <w:t>De maatregelen die u neemt om ervoor te zorgen dat de ICT-Professional de bij de door hem uitgevoerde werkzaamheden zijn gerealiseerde prestaties én de opgebouwde kennis adequaat en correct documenteert, borgt en voorafgaand aan zijn afscheid schriftelijk aan Deelnemer overdraagt, voor zover mogelijk ook in het scenario van onvoorziene uitval;</w:t>
            </w:r>
          </w:p>
          <w:p w14:paraId="10C291E6" w14:textId="77777777" w:rsidR="006461CB" w:rsidRPr="006461CB" w:rsidRDefault="006461CB" w:rsidP="006461CB">
            <w:pPr>
              <w:numPr>
                <w:ilvl w:val="0"/>
                <w:numId w:val="10"/>
              </w:numPr>
              <w:spacing w:line="240" w:lineRule="atLeast"/>
              <w:jc w:val="both"/>
              <w:rPr>
                <w:rFonts w:eastAsia="Calibri" w:cs="Times New Roman"/>
              </w:rPr>
            </w:pPr>
            <w:r w:rsidRPr="006461CB">
              <w:rPr>
                <w:rFonts w:eastAsia="Calibri" w:cs="Times New Roman"/>
              </w:rPr>
              <w:t>De maatregelen die u bij (voorziene of onvoorziene) uitval van de ingezette medewerker neemt om vertraging in de uitvoering van de opdracht/het project waarop hij was ingezet, te mitigeren.</w:t>
            </w:r>
          </w:p>
          <w:p w14:paraId="1363ECA4" w14:textId="77777777" w:rsidR="006461CB" w:rsidRPr="006461CB" w:rsidRDefault="006461CB" w:rsidP="006461CB">
            <w:pPr>
              <w:spacing w:line="240" w:lineRule="atLeast"/>
              <w:jc w:val="both"/>
              <w:rPr>
                <w:rFonts w:eastAsia="Calibri" w:cs="Times New Roman"/>
              </w:rPr>
            </w:pPr>
          </w:p>
        </w:tc>
      </w:tr>
    </w:tbl>
    <w:p w14:paraId="04ECC63E" w14:textId="4BD94AEB" w:rsidR="004E200B" w:rsidRPr="004E200B" w:rsidRDefault="004E200B" w:rsidP="004E200B">
      <w:pPr>
        <w:spacing w:line="240" w:lineRule="atLeast"/>
        <w:rPr>
          <w:rFonts w:eastAsia="Times New Roman" w:cs="Times New Roman"/>
          <w:b/>
          <w:szCs w:val="18"/>
          <w:lang w:eastAsia="nl-NL"/>
        </w:rPr>
      </w:pPr>
    </w:p>
    <w:p w14:paraId="2FD55B9D" w14:textId="7E06BB27" w:rsidR="009D06A6" w:rsidRPr="009D06A6" w:rsidRDefault="00181B0E" w:rsidP="009D06A6">
      <w:pPr>
        <w:spacing w:line="240" w:lineRule="atLeast"/>
        <w:rPr>
          <w:rFonts w:eastAsia="Times New Roman" w:cs="Times New Roman"/>
          <w:b/>
          <w:szCs w:val="18"/>
          <w:lang w:eastAsia="nl-NL"/>
        </w:rPr>
      </w:pPr>
      <w:r>
        <w:rPr>
          <w:rFonts w:eastAsia="Times New Roman" w:cs="Times New Roman"/>
          <w:b/>
          <w:szCs w:val="18"/>
          <w:lang w:eastAsia="nl-NL"/>
        </w:rPr>
        <w:t>Begin uw antwoord op de volgende pagina:</w:t>
      </w:r>
    </w:p>
    <w:p w14:paraId="68EBBB68" w14:textId="6A1BE978" w:rsidR="00181B0E" w:rsidRDefault="00181B0E">
      <w:r>
        <w:br w:type="page"/>
      </w:r>
    </w:p>
    <w:p w14:paraId="4BD8811A" w14:textId="0B218263" w:rsidR="00EB32C3" w:rsidRDefault="00EB32C3" w:rsidP="00244F76">
      <w:pPr>
        <w:spacing w:line="240" w:lineRule="atLeast"/>
      </w:pPr>
    </w:p>
    <w:p w14:paraId="1F93C0E5" w14:textId="025BDC20" w:rsidR="009B50AC" w:rsidRDefault="009B50AC" w:rsidP="00244F76">
      <w:pPr>
        <w:spacing w:line="240" w:lineRule="atLeast"/>
      </w:pPr>
    </w:p>
    <w:p w14:paraId="19185D51" w14:textId="56C0ADEA" w:rsidR="009B50AC" w:rsidRDefault="009B50AC" w:rsidP="00244F76">
      <w:pPr>
        <w:spacing w:line="240" w:lineRule="atLeast"/>
      </w:pPr>
    </w:p>
    <w:p w14:paraId="38DCD169" w14:textId="0A5A7619" w:rsidR="009B50AC" w:rsidRDefault="009B50AC" w:rsidP="00244F76">
      <w:pPr>
        <w:spacing w:line="240" w:lineRule="atLeast"/>
      </w:pPr>
    </w:p>
    <w:p w14:paraId="4B716576" w14:textId="584E4B8A" w:rsidR="009B50AC" w:rsidRDefault="009B50AC" w:rsidP="00244F76">
      <w:pPr>
        <w:spacing w:line="240" w:lineRule="atLeast"/>
      </w:pPr>
    </w:p>
    <w:p w14:paraId="4EB4C7A5" w14:textId="085BEEF8" w:rsidR="009B50AC" w:rsidRDefault="009B50AC" w:rsidP="00244F76">
      <w:pPr>
        <w:spacing w:line="240" w:lineRule="atLeast"/>
      </w:pPr>
    </w:p>
    <w:p w14:paraId="49EB5465" w14:textId="64117849" w:rsidR="009B50AC" w:rsidRDefault="009B50AC" w:rsidP="00244F76">
      <w:pPr>
        <w:spacing w:line="240" w:lineRule="atLeast"/>
      </w:pPr>
    </w:p>
    <w:p w14:paraId="0D40814F" w14:textId="7EAD5FAE" w:rsidR="009B50AC" w:rsidRDefault="009B50AC" w:rsidP="00244F76">
      <w:pPr>
        <w:spacing w:line="240" w:lineRule="atLeast"/>
      </w:pPr>
    </w:p>
    <w:p w14:paraId="5C3C87F3" w14:textId="19386B4B" w:rsidR="009B50AC" w:rsidRDefault="009B50AC" w:rsidP="00244F76">
      <w:pPr>
        <w:spacing w:line="240" w:lineRule="atLeast"/>
      </w:pPr>
    </w:p>
    <w:p w14:paraId="2478D2F2" w14:textId="4A415851" w:rsidR="009B50AC" w:rsidRDefault="009B50AC" w:rsidP="00244F76">
      <w:pPr>
        <w:spacing w:line="240" w:lineRule="atLeast"/>
      </w:pPr>
    </w:p>
    <w:p w14:paraId="47E6036D" w14:textId="5E1E4AEE" w:rsidR="009B50AC" w:rsidRDefault="009B50AC" w:rsidP="00244F76">
      <w:pPr>
        <w:spacing w:line="240" w:lineRule="atLeast"/>
      </w:pPr>
    </w:p>
    <w:p w14:paraId="4B2D8099" w14:textId="2BAB5C41" w:rsidR="009B50AC" w:rsidRDefault="009B50AC" w:rsidP="00244F76">
      <w:pPr>
        <w:spacing w:line="240" w:lineRule="atLeast"/>
      </w:pPr>
    </w:p>
    <w:p w14:paraId="67FEE7F4" w14:textId="39155A47" w:rsidR="009B50AC" w:rsidRDefault="009B50AC" w:rsidP="00244F76">
      <w:pPr>
        <w:spacing w:line="240" w:lineRule="atLeast"/>
      </w:pPr>
    </w:p>
    <w:p w14:paraId="03351915" w14:textId="270FF274" w:rsidR="009B50AC" w:rsidRDefault="009B50AC" w:rsidP="00244F76">
      <w:pPr>
        <w:spacing w:line="240" w:lineRule="atLeast"/>
      </w:pPr>
    </w:p>
    <w:p w14:paraId="29D50BFC" w14:textId="6D3983BB" w:rsidR="009B50AC" w:rsidRDefault="009B50AC" w:rsidP="00244F76">
      <w:pPr>
        <w:spacing w:line="240" w:lineRule="atLeast"/>
      </w:pPr>
    </w:p>
    <w:p w14:paraId="527F9E2F" w14:textId="04E457A8" w:rsidR="009B50AC" w:rsidRDefault="009B50AC" w:rsidP="00244F76">
      <w:pPr>
        <w:spacing w:line="240" w:lineRule="atLeast"/>
      </w:pPr>
    </w:p>
    <w:p w14:paraId="47036EB2" w14:textId="69BA7203" w:rsidR="009B50AC" w:rsidRDefault="009B50AC" w:rsidP="00244F76">
      <w:pPr>
        <w:spacing w:line="240" w:lineRule="atLeast"/>
      </w:pPr>
    </w:p>
    <w:p w14:paraId="30B4C4A4" w14:textId="21E8A278" w:rsidR="009B50AC" w:rsidRDefault="009B50AC" w:rsidP="00244F76">
      <w:pPr>
        <w:spacing w:line="240" w:lineRule="atLeast"/>
      </w:pPr>
    </w:p>
    <w:p w14:paraId="74AD95BB" w14:textId="4256135B" w:rsidR="009B50AC" w:rsidRDefault="009B50AC" w:rsidP="00244F76">
      <w:pPr>
        <w:spacing w:line="240" w:lineRule="atLeast"/>
      </w:pPr>
    </w:p>
    <w:p w14:paraId="7B315D9A" w14:textId="2FE0CB17" w:rsidR="009B50AC" w:rsidRDefault="009B50AC" w:rsidP="00244F76">
      <w:pPr>
        <w:spacing w:line="240" w:lineRule="atLeast"/>
      </w:pPr>
    </w:p>
    <w:p w14:paraId="5DDC0BCB" w14:textId="5DBD4DCD" w:rsidR="009B50AC" w:rsidRDefault="009B50AC" w:rsidP="00244F76">
      <w:pPr>
        <w:spacing w:line="240" w:lineRule="atLeast"/>
      </w:pPr>
    </w:p>
    <w:p w14:paraId="425E9042" w14:textId="40D10533" w:rsidR="009B50AC" w:rsidRDefault="009B50AC" w:rsidP="00244F76">
      <w:pPr>
        <w:spacing w:line="240" w:lineRule="atLeast"/>
      </w:pPr>
    </w:p>
    <w:p w14:paraId="2DC14B79" w14:textId="6B79218B" w:rsidR="009B50AC" w:rsidRDefault="009B50AC" w:rsidP="00244F76">
      <w:pPr>
        <w:spacing w:line="240" w:lineRule="atLeast"/>
      </w:pPr>
    </w:p>
    <w:p w14:paraId="2108C15E" w14:textId="67EEEDF7" w:rsidR="009B50AC" w:rsidRDefault="009B50AC" w:rsidP="00244F76">
      <w:pPr>
        <w:spacing w:line="240" w:lineRule="atLeast"/>
      </w:pPr>
    </w:p>
    <w:p w14:paraId="542C0D1F" w14:textId="390049C9" w:rsidR="009B50AC" w:rsidRDefault="009B50AC" w:rsidP="00244F76">
      <w:pPr>
        <w:spacing w:line="240" w:lineRule="atLeast"/>
      </w:pPr>
    </w:p>
    <w:p w14:paraId="5B1B7098" w14:textId="46BB697C" w:rsidR="009B50AC" w:rsidRDefault="009B50AC" w:rsidP="00244F76">
      <w:pPr>
        <w:spacing w:line="240" w:lineRule="atLeast"/>
      </w:pPr>
    </w:p>
    <w:p w14:paraId="1ECA93F7" w14:textId="5C9B1D02" w:rsidR="009B50AC" w:rsidRDefault="009B50AC" w:rsidP="00244F76">
      <w:pPr>
        <w:spacing w:line="240" w:lineRule="atLeast"/>
      </w:pPr>
    </w:p>
    <w:p w14:paraId="45B4AAFF" w14:textId="3F10C73D" w:rsidR="009B50AC" w:rsidRDefault="009B50AC" w:rsidP="00244F76">
      <w:pPr>
        <w:spacing w:line="240" w:lineRule="atLeast"/>
      </w:pPr>
    </w:p>
    <w:p w14:paraId="01B83765" w14:textId="1331D511" w:rsidR="009B50AC" w:rsidRDefault="009B50AC" w:rsidP="00244F76">
      <w:pPr>
        <w:spacing w:line="240" w:lineRule="atLeast"/>
      </w:pPr>
    </w:p>
    <w:p w14:paraId="79C7A991" w14:textId="7BC11FF3" w:rsidR="009B50AC" w:rsidRDefault="009B50AC" w:rsidP="00244F76">
      <w:pPr>
        <w:spacing w:line="240" w:lineRule="atLeast"/>
      </w:pPr>
    </w:p>
    <w:p w14:paraId="3AF3AC48" w14:textId="31251B80" w:rsidR="009B50AC" w:rsidRDefault="009B50AC" w:rsidP="00244F76">
      <w:pPr>
        <w:spacing w:line="240" w:lineRule="atLeast"/>
      </w:pPr>
    </w:p>
    <w:p w14:paraId="779CD311" w14:textId="565A1DA6" w:rsidR="009B50AC" w:rsidRDefault="009B50AC" w:rsidP="00244F76">
      <w:pPr>
        <w:spacing w:line="240" w:lineRule="atLeast"/>
      </w:pPr>
    </w:p>
    <w:p w14:paraId="5A30477D" w14:textId="09336C9E" w:rsidR="009B50AC" w:rsidRDefault="009B50AC" w:rsidP="00244F76">
      <w:pPr>
        <w:spacing w:line="240" w:lineRule="atLeast"/>
      </w:pPr>
    </w:p>
    <w:p w14:paraId="14DA9396" w14:textId="205C9F16" w:rsidR="009B50AC" w:rsidRDefault="009B50AC" w:rsidP="00244F76">
      <w:pPr>
        <w:spacing w:line="240" w:lineRule="atLeast"/>
      </w:pPr>
    </w:p>
    <w:p w14:paraId="1C4FCE4F" w14:textId="3CAA72D5" w:rsidR="009B50AC" w:rsidRDefault="009B50AC" w:rsidP="00244F76">
      <w:pPr>
        <w:spacing w:line="240" w:lineRule="atLeast"/>
      </w:pPr>
    </w:p>
    <w:p w14:paraId="72042FD1" w14:textId="25AB47FC" w:rsidR="009B50AC" w:rsidRDefault="009B50AC" w:rsidP="00244F76">
      <w:pPr>
        <w:spacing w:line="240" w:lineRule="atLeast"/>
      </w:pPr>
    </w:p>
    <w:p w14:paraId="36F5471E" w14:textId="7AB6290E" w:rsidR="009B50AC" w:rsidRDefault="009B50AC" w:rsidP="00244F76">
      <w:pPr>
        <w:spacing w:line="240" w:lineRule="atLeast"/>
      </w:pPr>
    </w:p>
    <w:p w14:paraId="3951F227" w14:textId="17C38395" w:rsidR="009B50AC" w:rsidRDefault="009B50AC" w:rsidP="00244F76">
      <w:pPr>
        <w:spacing w:line="240" w:lineRule="atLeast"/>
      </w:pPr>
    </w:p>
    <w:p w14:paraId="429BB48F" w14:textId="6A6AAC16" w:rsidR="009B50AC" w:rsidRDefault="009B50AC" w:rsidP="00244F76">
      <w:pPr>
        <w:spacing w:line="240" w:lineRule="atLeast"/>
      </w:pPr>
    </w:p>
    <w:p w14:paraId="1958B58A" w14:textId="7B393809" w:rsidR="009B50AC" w:rsidRDefault="009B50AC" w:rsidP="00244F76">
      <w:pPr>
        <w:spacing w:line="240" w:lineRule="atLeast"/>
      </w:pPr>
    </w:p>
    <w:p w14:paraId="5D27A75B" w14:textId="554C3216" w:rsidR="009B50AC" w:rsidRDefault="009B50AC" w:rsidP="00244F76">
      <w:pPr>
        <w:spacing w:line="240" w:lineRule="atLeast"/>
      </w:pPr>
    </w:p>
    <w:p w14:paraId="672A62A3" w14:textId="6016EF97" w:rsidR="009B50AC" w:rsidRDefault="009B50AC" w:rsidP="00244F76">
      <w:pPr>
        <w:spacing w:line="240" w:lineRule="atLeast"/>
      </w:pPr>
    </w:p>
    <w:p w14:paraId="6AF24EAB" w14:textId="6CC0D5A7" w:rsidR="009B50AC" w:rsidRDefault="009B50AC" w:rsidP="00244F76">
      <w:pPr>
        <w:spacing w:line="240" w:lineRule="atLeast"/>
      </w:pPr>
    </w:p>
    <w:p w14:paraId="3CD15849" w14:textId="4634C2A9" w:rsidR="009B50AC" w:rsidRDefault="009B50AC" w:rsidP="00244F76">
      <w:pPr>
        <w:spacing w:line="240" w:lineRule="atLeast"/>
      </w:pPr>
    </w:p>
    <w:p w14:paraId="711C9493" w14:textId="707CBAAB" w:rsidR="009B50AC" w:rsidRDefault="009B50AC" w:rsidP="00244F76">
      <w:pPr>
        <w:spacing w:line="240" w:lineRule="atLeast"/>
      </w:pPr>
    </w:p>
    <w:p w14:paraId="7C122848" w14:textId="5FA03D3A" w:rsidR="009B50AC" w:rsidRDefault="009B50AC" w:rsidP="00244F76">
      <w:pPr>
        <w:spacing w:line="240" w:lineRule="atLeast"/>
      </w:pPr>
    </w:p>
    <w:p w14:paraId="2159C9A4" w14:textId="0C995DD1" w:rsidR="009B50AC" w:rsidRDefault="009B50AC" w:rsidP="00244F76">
      <w:pPr>
        <w:spacing w:line="240" w:lineRule="atLeast"/>
      </w:pPr>
    </w:p>
    <w:p w14:paraId="72B0C81B" w14:textId="02F9A1F5" w:rsidR="009B50AC" w:rsidRDefault="009B50AC" w:rsidP="00244F76">
      <w:pPr>
        <w:spacing w:line="240" w:lineRule="atLeast"/>
      </w:pPr>
    </w:p>
    <w:p w14:paraId="3DC6E814" w14:textId="12C22A54" w:rsidR="009B50AC" w:rsidRDefault="009B50AC" w:rsidP="00244F76">
      <w:pPr>
        <w:spacing w:line="240" w:lineRule="atLeast"/>
      </w:pPr>
    </w:p>
    <w:p w14:paraId="3DDE8194" w14:textId="1C1DD2ED" w:rsidR="009B50AC" w:rsidRDefault="009B50AC" w:rsidP="00244F76">
      <w:pPr>
        <w:spacing w:line="240" w:lineRule="atLeast"/>
      </w:pPr>
    </w:p>
    <w:p w14:paraId="3F317E80" w14:textId="68CEDB60" w:rsidR="009B50AC" w:rsidRDefault="009B50AC" w:rsidP="00244F76">
      <w:pPr>
        <w:spacing w:line="240" w:lineRule="atLeast"/>
      </w:pPr>
    </w:p>
    <w:p w14:paraId="62C2DAC6" w14:textId="684FC328" w:rsidR="009B50AC" w:rsidRDefault="009B50AC" w:rsidP="00244F76">
      <w:pPr>
        <w:spacing w:line="240" w:lineRule="atLeast"/>
      </w:pPr>
    </w:p>
    <w:p w14:paraId="56FEBE94" w14:textId="05E226EF" w:rsidR="009B50AC" w:rsidRDefault="009B50AC" w:rsidP="00244F76">
      <w:pPr>
        <w:spacing w:line="240" w:lineRule="atLeast"/>
      </w:pPr>
    </w:p>
    <w:p w14:paraId="4FFC5945" w14:textId="1EF9799F" w:rsidR="009B50AC" w:rsidRDefault="009B50AC" w:rsidP="00244F76">
      <w:pPr>
        <w:spacing w:line="240" w:lineRule="atLeast"/>
      </w:pPr>
    </w:p>
    <w:p w14:paraId="63BB7C29" w14:textId="2A9721F7" w:rsidR="009B50AC" w:rsidRDefault="009B50AC" w:rsidP="00244F76">
      <w:pPr>
        <w:spacing w:line="240" w:lineRule="atLeast"/>
      </w:pPr>
    </w:p>
    <w:p w14:paraId="02FEB7E2" w14:textId="00E10098" w:rsidR="009B50AC" w:rsidRDefault="009B50AC" w:rsidP="00244F76">
      <w:pPr>
        <w:spacing w:line="240" w:lineRule="atLeast"/>
      </w:pPr>
    </w:p>
    <w:p w14:paraId="52E07022" w14:textId="073A9992" w:rsidR="009B50AC" w:rsidRDefault="009B50AC" w:rsidP="00244F76">
      <w:pPr>
        <w:spacing w:line="240" w:lineRule="atLeast"/>
      </w:pPr>
    </w:p>
    <w:p w14:paraId="6E2238DF" w14:textId="31ECC41D" w:rsidR="009B50AC" w:rsidRDefault="009B50AC" w:rsidP="00244F76">
      <w:pPr>
        <w:spacing w:line="240" w:lineRule="atLeast"/>
      </w:pPr>
    </w:p>
    <w:p w14:paraId="632C652C" w14:textId="77777777" w:rsidR="009B50AC" w:rsidRDefault="009B50AC" w:rsidP="00244F76">
      <w:pPr>
        <w:spacing w:line="240" w:lineRule="atLeast"/>
      </w:pPr>
    </w:p>
    <w:sectPr w:rsidR="009B50AC">
      <w:footerReference w:type="even" r:id="rId7"/>
      <w:footerReference w:type="default" r:id="rId8"/>
      <w:footerReference w:type="firs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68E417" w14:textId="77777777" w:rsidR="00EB32C3" w:rsidRDefault="00EB32C3" w:rsidP="00691D7C">
      <w:pPr>
        <w:spacing w:line="240" w:lineRule="auto"/>
      </w:pPr>
      <w:r>
        <w:separator/>
      </w:r>
    </w:p>
  </w:endnote>
  <w:endnote w:type="continuationSeparator" w:id="0">
    <w:p w14:paraId="6F9D3B31" w14:textId="77777777" w:rsidR="00EB32C3" w:rsidRDefault="00EB32C3" w:rsidP="00691D7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649E1" w14:textId="7E7BED58" w:rsidR="006461CB" w:rsidRDefault="006461CB">
    <w:pPr>
      <w:pStyle w:val="Voettekst"/>
    </w:pPr>
    <w:r>
      <w:rPr>
        <w:noProof/>
      </w:rPr>
      <mc:AlternateContent>
        <mc:Choice Requires="wps">
          <w:drawing>
            <wp:anchor distT="0" distB="0" distL="0" distR="0" simplePos="0" relativeHeight="251659264" behindDoc="0" locked="0" layoutInCell="1" allowOverlap="1" wp14:anchorId="734D4652" wp14:editId="7582C753">
              <wp:simplePos x="635" y="635"/>
              <wp:positionH relativeFrom="leftMargin">
                <wp:align>left</wp:align>
              </wp:positionH>
              <wp:positionV relativeFrom="paragraph">
                <wp:posOffset>635</wp:posOffset>
              </wp:positionV>
              <wp:extent cx="443865" cy="443865"/>
              <wp:effectExtent l="0" t="0" r="4445" b="4445"/>
              <wp:wrapSquare wrapText="bothSides"/>
              <wp:docPr id="2" name="Tekstvak 2" descr="Intern gebruik">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8136B97" w14:textId="2C136191" w:rsidR="006461CB" w:rsidRPr="006461CB" w:rsidRDefault="006461CB">
                          <w:pPr>
                            <w:rPr>
                              <w:rFonts w:ascii="Calibri" w:eastAsia="Calibri" w:hAnsi="Calibri" w:cs="Calibri"/>
                              <w:noProof/>
                              <w:color w:val="000000"/>
                              <w:sz w:val="20"/>
                              <w:szCs w:val="20"/>
                            </w:rPr>
                          </w:pPr>
                          <w:r w:rsidRPr="006461CB">
                            <w:rPr>
                              <w:rFonts w:ascii="Calibri" w:eastAsia="Calibri" w:hAnsi="Calibri" w:cs="Calibri"/>
                              <w:noProof/>
                              <w:color w:val="000000"/>
                              <w:sz w:val="20"/>
                              <w:szCs w:val="20"/>
                            </w:rPr>
                            <w:t>Intern gebruik</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734D4652" id="_x0000_t202" coordsize="21600,21600" o:spt="202" path="m,l,21600r21600,l21600,xe">
              <v:stroke joinstyle="miter"/>
              <v:path gradientshapeok="t" o:connecttype="rect"/>
            </v:shapetype>
            <v:shape id="Tekstvak 2" o:spid="_x0000_s1026" type="#_x0000_t202" alt="Intern gebruik" style="position:absolute;margin-left:0;margin-top:.05pt;width:34.95pt;height:34.95pt;z-index:251659264;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CC8BQIAABQ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" filled="f" stroked="f">
              <v:textbox style="mso-fit-shape-to-text:t" inset="5pt,0,0,0">
                <w:txbxContent>
                  <w:p w14:paraId="48136B97" w14:textId="2C136191" w:rsidR="006461CB" w:rsidRPr="006461CB" w:rsidRDefault="006461CB">
                    <w:pPr>
                      <w:rPr>
                        <w:rFonts w:ascii="Calibri" w:eastAsia="Calibri" w:hAnsi="Calibri" w:cs="Calibri"/>
                        <w:noProof/>
                        <w:color w:val="000000"/>
                        <w:sz w:val="20"/>
                        <w:szCs w:val="20"/>
                      </w:rPr>
                    </w:pPr>
                    <w:r w:rsidRPr="006461CB">
                      <w:rPr>
                        <w:rFonts w:ascii="Calibri" w:eastAsia="Calibri" w:hAnsi="Calibri" w:cs="Calibri"/>
                        <w:noProof/>
                        <w:color w:val="000000"/>
                        <w:sz w:val="20"/>
                        <w:szCs w:val="20"/>
                      </w:rPr>
                      <w:t>Intern gebruik</w:t>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DE04C" w14:textId="3AA02C20" w:rsidR="00EB32C3" w:rsidRDefault="006461CB" w:rsidP="007C5134">
    <w:pPr>
      <w:pStyle w:val="Voettekst"/>
    </w:pPr>
    <w:r>
      <w:rPr>
        <w:noProof/>
      </w:rPr>
      <mc:AlternateContent>
        <mc:Choice Requires="wps">
          <w:drawing>
            <wp:anchor distT="0" distB="0" distL="0" distR="0" simplePos="0" relativeHeight="251660288" behindDoc="0" locked="0" layoutInCell="1" allowOverlap="1" wp14:anchorId="5A9EE277" wp14:editId="2CA9BD2B">
              <wp:simplePos x="904875" y="9829800"/>
              <wp:positionH relativeFrom="leftMargin">
                <wp:align>left</wp:align>
              </wp:positionH>
              <wp:positionV relativeFrom="paragraph">
                <wp:posOffset>635</wp:posOffset>
              </wp:positionV>
              <wp:extent cx="443865" cy="443865"/>
              <wp:effectExtent l="0" t="0" r="4445" b="4445"/>
              <wp:wrapSquare wrapText="bothSides"/>
              <wp:docPr id="3" name="Tekstvak 3" descr="Intern gebruik">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965DA9A" w14:textId="53802E05" w:rsidR="006461CB" w:rsidRPr="006461CB" w:rsidRDefault="006461CB">
                          <w:pPr>
                            <w:rPr>
                              <w:rFonts w:ascii="Calibri" w:eastAsia="Calibri" w:hAnsi="Calibri" w:cs="Calibri"/>
                              <w:noProof/>
                              <w:color w:val="000000"/>
                              <w:sz w:val="20"/>
                              <w:szCs w:val="20"/>
                            </w:rPr>
                          </w:pPr>
                          <w:r w:rsidRPr="006461CB">
                            <w:rPr>
                              <w:rFonts w:ascii="Calibri" w:eastAsia="Calibri" w:hAnsi="Calibri" w:cs="Calibri"/>
                              <w:noProof/>
                              <w:color w:val="000000"/>
                              <w:sz w:val="20"/>
                              <w:szCs w:val="20"/>
                            </w:rPr>
                            <w:t>Intern gebruik</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5A9EE277" id="_x0000_t202" coordsize="21600,21600" o:spt="202" path="m,l,21600r21600,l21600,xe">
              <v:stroke joinstyle="miter"/>
              <v:path gradientshapeok="t" o:connecttype="rect"/>
            </v:shapetype>
            <v:shape id="Tekstvak 3" o:spid="_x0000_s1027" type="#_x0000_t202" alt="Intern gebruik" style="position:absolute;margin-left:0;margin-top:.05pt;width:34.95pt;height:34.95pt;z-index:251660288;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p5xBwIAABs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" filled="f" stroked="f">
              <v:textbox style="mso-fit-shape-to-text:t" inset="5pt,0,0,0">
                <w:txbxContent>
                  <w:p w14:paraId="7965DA9A" w14:textId="53802E05" w:rsidR="006461CB" w:rsidRPr="006461CB" w:rsidRDefault="006461CB">
                    <w:pPr>
                      <w:rPr>
                        <w:rFonts w:ascii="Calibri" w:eastAsia="Calibri" w:hAnsi="Calibri" w:cs="Calibri"/>
                        <w:noProof/>
                        <w:color w:val="000000"/>
                        <w:sz w:val="20"/>
                        <w:szCs w:val="20"/>
                      </w:rPr>
                    </w:pPr>
                    <w:r w:rsidRPr="006461CB">
                      <w:rPr>
                        <w:rFonts w:ascii="Calibri" w:eastAsia="Calibri" w:hAnsi="Calibri" w:cs="Calibri"/>
                        <w:noProof/>
                        <w:color w:val="000000"/>
                        <w:sz w:val="20"/>
                        <w:szCs w:val="20"/>
                      </w:rPr>
                      <w:t>Intern gebruik</w:t>
                    </w:r>
                  </w:p>
                </w:txbxContent>
              </v:textbox>
              <w10:wrap type="square" anchorx="margin"/>
            </v:shape>
          </w:pict>
        </mc:Fallback>
      </mc:AlternateContent>
    </w:r>
    <w:sdt>
      <w:sdtPr>
        <w:id w:val="716015884"/>
        <w:docPartObj>
          <w:docPartGallery w:val="Page Numbers (Bottom of Page)"/>
          <w:docPartUnique/>
        </w:docPartObj>
      </w:sdtPr>
      <w:sdtEndPr/>
      <w:sdtContent>
        <w:sdt>
          <w:sdtPr>
            <w:id w:val="-1769616900"/>
            <w:docPartObj>
              <w:docPartGallery w:val="Page Numbers (Top of Page)"/>
              <w:docPartUnique/>
            </w:docPartObj>
          </w:sdtPr>
          <w:sdtEndPr/>
          <w:sdtContent>
            <w:r w:rsidR="00B572EC">
              <w:t>Bijlage 6.</w:t>
            </w:r>
            <w:r w:rsidR="00181B0E">
              <w:t>2</w:t>
            </w:r>
            <w:r w:rsidR="00B572EC">
              <w:t xml:space="preserve"> </w:t>
            </w:r>
            <w:r w:rsidR="00EB32C3" w:rsidRPr="007C5134">
              <w:t xml:space="preserve">EA Inhuur ICT-Professionals </w:t>
            </w:r>
            <w:r w:rsidR="002476E1">
              <w:t>DJI</w:t>
            </w:r>
            <w:r>
              <w:t xml:space="preserve">, </w:t>
            </w:r>
            <w:r w:rsidR="002476E1">
              <w:t>JIO</w:t>
            </w:r>
            <w:r>
              <w:t>, NFI, Justis</w:t>
            </w:r>
            <w:r>
              <w:tab/>
            </w:r>
            <w:r w:rsidR="00B572EC">
              <w:t xml:space="preserve"> </w:t>
            </w:r>
            <w:r w:rsidR="00181B0E">
              <w:t xml:space="preserve">         </w:t>
            </w:r>
            <w:r w:rsidR="00EB32C3">
              <w:t xml:space="preserve">Pagina </w:t>
            </w:r>
            <w:r w:rsidR="00EB32C3">
              <w:rPr>
                <w:b/>
                <w:bCs/>
                <w:sz w:val="24"/>
                <w:szCs w:val="24"/>
              </w:rPr>
              <w:fldChar w:fldCharType="begin"/>
            </w:r>
            <w:r w:rsidR="00EB32C3">
              <w:rPr>
                <w:b/>
                <w:bCs/>
              </w:rPr>
              <w:instrText>PAGE</w:instrText>
            </w:r>
            <w:r w:rsidR="00EB32C3">
              <w:rPr>
                <w:b/>
                <w:bCs/>
                <w:sz w:val="24"/>
                <w:szCs w:val="24"/>
              </w:rPr>
              <w:fldChar w:fldCharType="separate"/>
            </w:r>
            <w:r w:rsidR="00EB32C3">
              <w:rPr>
                <w:b/>
                <w:bCs/>
              </w:rPr>
              <w:t>2</w:t>
            </w:r>
            <w:r w:rsidR="00EB32C3">
              <w:rPr>
                <w:b/>
                <w:bCs/>
                <w:sz w:val="24"/>
                <w:szCs w:val="24"/>
              </w:rPr>
              <w:fldChar w:fldCharType="end"/>
            </w:r>
            <w:r w:rsidR="00EB32C3">
              <w:t xml:space="preserve"> van </w:t>
            </w:r>
            <w:r w:rsidR="00EB32C3">
              <w:rPr>
                <w:b/>
                <w:bCs/>
                <w:sz w:val="24"/>
                <w:szCs w:val="24"/>
              </w:rPr>
              <w:fldChar w:fldCharType="begin"/>
            </w:r>
            <w:r w:rsidR="00EB32C3">
              <w:rPr>
                <w:b/>
                <w:bCs/>
              </w:rPr>
              <w:instrText>NUMPAGES</w:instrText>
            </w:r>
            <w:r w:rsidR="00EB32C3">
              <w:rPr>
                <w:b/>
                <w:bCs/>
                <w:sz w:val="24"/>
                <w:szCs w:val="24"/>
              </w:rPr>
              <w:fldChar w:fldCharType="separate"/>
            </w:r>
            <w:r w:rsidR="00EB32C3">
              <w:rPr>
                <w:b/>
                <w:bCs/>
              </w:rPr>
              <w:t>2</w:t>
            </w:r>
            <w:r w:rsidR="00EB32C3">
              <w:rPr>
                <w:b/>
                <w:bCs/>
                <w:sz w:val="24"/>
                <w:szCs w:val="24"/>
              </w:rPr>
              <w:fldChar w:fldCharType="end"/>
            </w:r>
          </w:sdtContent>
        </w:sdt>
      </w:sdtContent>
    </w:sdt>
  </w:p>
  <w:p w14:paraId="6C4AEC28" w14:textId="474520CA" w:rsidR="00EB32C3" w:rsidRPr="007C5134" w:rsidRDefault="003610EF" w:rsidP="007C5134">
    <w:pPr>
      <w:pStyle w:val="Voettekst"/>
    </w:pPr>
    <w:r>
      <w:t xml:space="preserve">Antwoordformulier kwaliteitswensvraag 2. </w:t>
    </w:r>
    <w:r w:rsidR="00EB32C3" w:rsidRPr="007C5134">
      <w:t xml:space="preserve">TenderNed-kenmerk: </w:t>
    </w:r>
    <w:r w:rsidR="002476E1">
      <w:t>TN</w:t>
    </w:r>
    <w:r w:rsidR="00F77ACB">
      <w:t>4</w:t>
    </w:r>
    <w:r w:rsidR="00AB3D3F">
      <w:t>10299</w:t>
    </w:r>
  </w:p>
  <w:p w14:paraId="4099F497" w14:textId="77777777" w:rsidR="00EB32C3" w:rsidRDefault="00EB32C3">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E4D90" w14:textId="151C944B" w:rsidR="006461CB" w:rsidRDefault="006461CB">
    <w:pPr>
      <w:pStyle w:val="Voettekst"/>
    </w:pPr>
    <w:r>
      <w:rPr>
        <w:noProof/>
      </w:rPr>
      <mc:AlternateContent>
        <mc:Choice Requires="wps">
          <w:drawing>
            <wp:anchor distT="0" distB="0" distL="0" distR="0" simplePos="0" relativeHeight="251658240" behindDoc="0" locked="0" layoutInCell="1" allowOverlap="1" wp14:anchorId="0471CC41" wp14:editId="04D5CC3B">
              <wp:simplePos x="635" y="635"/>
              <wp:positionH relativeFrom="leftMargin">
                <wp:align>left</wp:align>
              </wp:positionH>
              <wp:positionV relativeFrom="paragraph">
                <wp:posOffset>635</wp:posOffset>
              </wp:positionV>
              <wp:extent cx="443865" cy="443865"/>
              <wp:effectExtent l="0" t="0" r="4445" b="4445"/>
              <wp:wrapSquare wrapText="bothSides"/>
              <wp:docPr id="1" name="Tekstvak 1" descr="Intern gebruik">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DABAAE1" w14:textId="6DC772BF" w:rsidR="006461CB" w:rsidRPr="006461CB" w:rsidRDefault="006461CB">
                          <w:pPr>
                            <w:rPr>
                              <w:rFonts w:ascii="Calibri" w:eastAsia="Calibri" w:hAnsi="Calibri" w:cs="Calibri"/>
                              <w:noProof/>
                              <w:color w:val="000000"/>
                              <w:sz w:val="20"/>
                              <w:szCs w:val="20"/>
                            </w:rPr>
                          </w:pPr>
                          <w:r w:rsidRPr="006461CB">
                            <w:rPr>
                              <w:rFonts w:ascii="Calibri" w:eastAsia="Calibri" w:hAnsi="Calibri" w:cs="Calibri"/>
                              <w:noProof/>
                              <w:color w:val="000000"/>
                              <w:sz w:val="20"/>
                              <w:szCs w:val="20"/>
                            </w:rPr>
                            <w:t>Intern gebruik</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0471CC41" id="_x0000_t202" coordsize="21600,21600" o:spt="202" path="m,l,21600r21600,l21600,xe">
              <v:stroke joinstyle="miter"/>
              <v:path gradientshapeok="t" o:connecttype="rect"/>
            </v:shapetype>
            <v:shape id="Tekstvak 1" o:spid="_x0000_s1028" type="#_x0000_t202" alt="Intern gebruik" style="position:absolute;margin-left:0;margin-top:.05pt;width:34.95pt;height:34.95pt;z-index:251658240;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" filled="f" stroked="f">
              <v:textbox style="mso-fit-shape-to-text:t" inset="5pt,0,0,0">
                <w:txbxContent>
                  <w:p w14:paraId="6DABAAE1" w14:textId="6DC772BF" w:rsidR="006461CB" w:rsidRPr="006461CB" w:rsidRDefault="006461CB">
                    <w:pPr>
                      <w:rPr>
                        <w:rFonts w:ascii="Calibri" w:eastAsia="Calibri" w:hAnsi="Calibri" w:cs="Calibri"/>
                        <w:noProof/>
                        <w:color w:val="000000"/>
                        <w:sz w:val="20"/>
                        <w:szCs w:val="20"/>
                      </w:rPr>
                    </w:pPr>
                    <w:r w:rsidRPr="006461CB">
                      <w:rPr>
                        <w:rFonts w:ascii="Calibri" w:eastAsia="Calibri" w:hAnsi="Calibri" w:cs="Calibri"/>
                        <w:noProof/>
                        <w:color w:val="000000"/>
                        <w:sz w:val="20"/>
                        <w:szCs w:val="20"/>
                      </w:rPr>
                      <w:t>Intern gebruik</w:t>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FAA926" w14:textId="77777777" w:rsidR="00EB32C3" w:rsidRDefault="00EB32C3" w:rsidP="00691D7C">
      <w:pPr>
        <w:spacing w:line="240" w:lineRule="auto"/>
      </w:pPr>
      <w:r>
        <w:separator/>
      </w:r>
    </w:p>
  </w:footnote>
  <w:footnote w:type="continuationSeparator" w:id="0">
    <w:p w14:paraId="6A0B696B" w14:textId="77777777" w:rsidR="00EB32C3" w:rsidRDefault="00EB32C3" w:rsidP="00691D7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544D13"/>
    <w:multiLevelType w:val="hybridMultilevel"/>
    <w:tmpl w:val="7E0C0BCE"/>
    <w:lvl w:ilvl="0" w:tplc="22323194">
      <w:numFmt w:val="bullet"/>
      <w:lvlText w:val="-"/>
      <w:lvlJc w:val="left"/>
      <w:pPr>
        <w:ind w:left="720" w:hanging="360"/>
      </w:pPr>
      <w:rPr>
        <w:rFonts w:ascii="Verdana" w:eastAsia="Calibri"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297D63F9"/>
    <w:multiLevelType w:val="hybridMultilevel"/>
    <w:tmpl w:val="0BE6BD9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36243C0F"/>
    <w:multiLevelType w:val="hybridMultilevel"/>
    <w:tmpl w:val="74EE6570"/>
    <w:lvl w:ilvl="0" w:tplc="97B22582">
      <w:start w:val="1"/>
      <w:numFmt w:val="lowerRoman"/>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3A0A5A04"/>
    <w:multiLevelType w:val="hybridMultilevel"/>
    <w:tmpl w:val="3EF8217E"/>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41396EB2"/>
    <w:multiLevelType w:val="hybridMultilevel"/>
    <w:tmpl w:val="F6B41AF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51282D86"/>
    <w:multiLevelType w:val="hybridMultilevel"/>
    <w:tmpl w:val="85F2033C"/>
    <w:lvl w:ilvl="0" w:tplc="AD761B3E">
      <w:start w:val="1"/>
      <w:numFmt w:val="lowerRoman"/>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55376DEB"/>
    <w:multiLevelType w:val="hybridMultilevel"/>
    <w:tmpl w:val="3A0AE364"/>
    <w:lvl w:ilvl="0" w:tplc="04130003">
      <w:start w:val="1"/>
      <w:numFmt w:val="bullet"/>
      <w:lvlText w:val="o"/>
      <w:lvlJc w:val="left"/>
      <w:pPr>
        <w:ind w:left="2160" w:hanging="360"/>
      </w:pPr>
      <w:rPr>
        <w:rFonts w:ascii="Courier New" w:hAnsi="Courier New" w:cs="Courier New"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7" w15:restartNumberingAfterBreak="0">
    <w:nsid w:val="77066565"/>
    <w:multiLevelType w:val="hybridMultilevel"/>
    <w:tmpl w:val="3EF8217E"/>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77596EEA"/>
    <w:multiLevelType w:val="hybridMultilevel"/>
    <w:tmpl w:val="8F8C62C6"/>
    <w:lvl w:ilvl="0" w:tplc="96B0754E">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7E485831"/>
    <w:multiLevelType w:val="hybridMultilevel"/>
    <w:tmpl w:val="2116C0B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437478878">
    <w:abstractNumId w:val="9"/>
  </w:num>
  <w:num w:numId="2" w16cid:durableId="1720283098">
    <w:abstractNumId w:val="4"/>
  </w:num>
  <w:num w:numId="3" w16cid:durableId="711274679">
    <w:abstractNumId w:val="6"/>
  </w:num>
  <w:num w:numId="4" w16cid:durableId="639191900">
    <w:abstractNumId w:val="8"/>
  </w:num>
  <w:num w:numId="5" w16cid:durableId="188029231">
    <w:abstractNumId w:val="2"/>
  </w:num>
  <w:num w:numId="6" w16cid:durableId="1927808624">
    <w:abstractNumId w:val="7"/>
  </w:num>
  <w:num w:numId="7" w16cid:durableId="1967076300">
    <w:abstractNumId w:val="5"/>
  </w:num>
  <w:num w:numId="8" w16cid:durableId="363797552">
    <w:abstractNumId w:val="3"/>
  </w:num>
  <w:num w:numId="9" w16cid:durableId="1059090811">
    <w:abstractNumId w:val="1"/>
  </w:num>
  <w:num w:numId="10" w16cid:durableId="13770030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06A6"/>
    <w:rsid w:val="00003A31"/>
    <w:rsid w:val="000202DE"/>
    <w:rsid w:val="000F6352"/>
    <w:rsid w:val="00181B0E"/>
    <w:rsid w:val="001E593A"/>
    <w:rsid w:val="00244F76"/>
    <w:rsid w:val="002476E1"/>
    <w:rsid w:val="00303EDD"/>
    <w:rsid w:val="003610EF"/>
    <w:rsid w:val="0043117E"/>
    <w:rsid w:val="004373BC"/>
    <w:rsid w:val="004E200B"/>
    <w:rsid w:val="00596ADB"/>
    <w:rsid w:val="005A7179"/>
    <w:rsid w:val="006461CB"/>
    <w:rsid w:val="00654C24"/>
    <w:rsid w:val="00691D7C"/>
    <w:rsid w:val="007C5134"/>
    <w:rsid w:val="00991E30"/>
    <w:rsid w:val="009B50AC"/>
    <w:rsid w:val="009D06A6"/>
    <w:rsid w:val="00A861ED"/>
    <w:rsid w:val="00AA48B9"/>
    <w:rsid w:val="00AB3D3F"/>
    <w:rsid w:val="00B37DFD"/>
    <w:rsid w:val="00B572EC"/>
    <w:rsid w:val="00BE6E68"/>
    <w:rsid w:val="00BF3E29"/>
    <w:rsid w:val="00C761E2"/>
    <w:rsid w:val="00EB32C3"/>
    <w:rsid w:val="00F556C2"/>
    <w:rsid w:val="00F77AC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4DD1B23D"/>
  <w15:chartTrackingRefBased/>
  <w15:docId w15:val="{DCBEA257-E177-4851-B407-EE72C0858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heme="minorHAnsi" w:hAnsi="Verdana" w:cstheme="minorBidi"/>
        <w:sz w:val="18"/>
        <w:szCs w:val="22"/>
        <w:lang w:val="nl-NL"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Verwijzingopmerking">
    <w:name w:val="annotation reference"/>
    <w:uiPriority w:val="99"/>
    <w:semiHidden/>
    <w:unhideWhenUsed/>
    <w:rsid w:val="009D06A6"/>
    <w:rPr>
      <w:sz w:val="16"/>
      <w:szCs w:val="16"/>
    </w:rPr>
  </w:style>
  <w:style w:type="paragraph" w:styleId="Tekstopmerking">
    <w:name w:val="annotation text"/>
    <w:basedOn w:val="Standaard"/>
    <w:link w:val="TekstopmerkingChar"/>
    <w:uiPriority w:val="99"/>
    <w:semiHidden/>
    <w:unhideWhenUsed/>
    <w:rsid w:val="009D06A6"/>
    <w:pPr>
      <w:spacing w:line="240" w:lineRule="atLeast"/>
    </w:pPr>
    <w:rPr>
      <w:rFonts w:eastAsia="Times New Roman" w:cs="Times New Roman"/>
      <w:sz w:val="20"/>
      <w:szCs w:val="20"/>
      <w:lang w:eastAsia="nl-NL"/>
    </w:rPr>
  </w:style>
  <w:style w:type="character" w:customStyle="1" w:styleId="TekstopmerkingChar">
    <w:name w:val="Tekst opmerking Char"/>
    <w:basedOn w:val="Standaardalinea-lettertype"/>
    <w:link w:val="Tekstopmerking"/>
    <w:uiPriority w:val="99"/>
    <w:semiHidden/>
    <w:rsid w:val="009D06A6"/>
    <w:rPr>
      <w:rFonts w:eastAsia="Times New Roman" w:cs="Times New Roman"/>
      <w:sz w:val="20"/>
      <w:szCs w:val="20"/>
      <w:lang w:eastAsia="nl-NL"/>
    </w:rPr>
  </w:style>
  <w:style w:type="paragraph" w:styleId="Ballontekst">
    <w:name w:val="Balloon Text"/>
    <w:basedOn w:val="Standaard"/>
    <w:link w:val="BallontekstChar"/>
    <w:uiPriority w:val="99"/>
    <w:semiHidden/>
    <w:unhideWhenUsed/>
    <w:rsid w:val="009D06A6"/>
    <w:pPr>
      <w:spacing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9D06A6"/>
    <w:rPr>
      <w:rFonts w:ascii="Segoe UI" w:hAnsi="Segoe UI" w:cs="Segoe UI"/>
      <w:szCs w:val="18"/>
    </w:rPr>
  </w:style>
  <w:style w:type="paragraph" w:styleId="Koptekst">
    <w:name w:val="header"/>
    <w:basedOn w:val="Standaard"/>
    <w:link w:val="KoptekstChar"/>
    <w:uiPriority w:val="99"/>
    <w:unhideWhenUsed/>
    <w:rsid w:val="00691D7C"/>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691D7C"/>
  </w:style>
  <w:style w:type="paragraph" w:styleId="Voettekst">
    <w:name w:val="footer"/>
    <w:basedOn w:val="Standaard"/>
    <w:link w:val="VoettekstChar"/>
    <w:uiPriority w:val="99"/>
    <w:unhideWhenUsed/>
    <w:rsid w:val="00691D7C"/>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691D7C"/>
  </w:style>
  <w:style w:type="paragraph" w:styleId="Lijstalinea">
    <w:name w:val="List Paragraph"/>
    <w:basedOn w:val="Standaard"/>
    <w:uiPriority w:val="34"/>
    <w:qFormat/>
    <w:rsid w:val="00B572EC"/>
    <w:pPr>
      <w:spacing w:line="240" w:lineRule="atLeast"/>
      <w:ind w:left="720"/>
      <w:contextualSpacing/>
    </w:pPr>
    <w:rPr>
      <w:rFonts w:eastAsia="Times New Roman" w:cs="Times New Roman"/>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acd88dc2-102c-473d-aa45-6161565a3617}" enabled="1" method="Privileged" siteId="{1321633e-f6b9-44e2-a44f-59b9d264ecb7}" contentBits="2" removed="0"/>
</clbl:labelList>
</file>

<file path=docProps/app.xml><?xml version="1.0" encoding="utf-8"?>
<Properties xmlns="http://schemas.openxmlformats.org/officeDocument/2006/extended-properties" xmlns:vt="http://schemas.openxmlformats.org/officeDocument/2006/docPropsVTypes">
  <Template>Normal</Template>
  <TotalTime>2</TotalTime>
  <Pages>3</Pages>
  <Words>408</Words>
  <Characters>2247</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Ministerie van Economische Zaken en Klimaat</Company>
  <LinksUpToDate>false</LinksUpToDate>
  <CharactersWithSpaces>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Schmitz, J.M.A. (Jan)</dc:creator>
  <cp:keywords/>
  <dc:description/>
  <cp:lastModifiedBy>Kuperus, G.J. (Gert)</cp:lastModifiedBy>
  <cp:revision>2</cp:revision>
  <dcterms:created xsi:type="dcterms:W3CDTF">2023-06-05T14:56:00Z</dcterms:created>
  <dcterms:modified xsi:type="dcterms:W3CDTF">2023-06-05T14:56:00Z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#000000,10,Calibri</vt:lpwstr>
  </property>
  <property fmtid="{D5CDD505-2E9C-101B-9397-08002B2CF9AE}" pid="4" name="ClassificationContentMarkingFooterText">
    <vt:lpwstr>Intern gebruik</vt:lpwstr>
  </property>
</Properties>
</file>